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>
          <w:sz w:val="40"/>
          <w:szCs w:val="40"/>
        </w:rPr>
      </w:pPr>
      <w:r>
        <w:rPr>
          <w:sz w:val="40"/>
          <w:szCs w:val="40"/>
        </w:rPr>
        <w:t>Обновление программы модуля конвертора К01</w:t>
      </w: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801"/>
        <w:gridCol w:w="6837"/>
      </w:tblGrid>
      <w:tr>
        <w:trPr/>
        <w:tc>
          <w:tcPr>
            <w:tcW w:w="280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drawing>
                <wp:inline distT="0" distB="0" distL="0" distR="0">
                  <wp:extent cx="1714500" cy="190500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  <w:tcBorders/>
            <w:shd w:fill="auto" w:val="clear"/>
            <w:vAlign w:val="bottom"/>
          </w:tcPr>
          <w:p>
            <w:pPr>
              <w:pStyle w:val="Style19"/>
              <w:rPr/>
            </w:pPr>
            <w:r>
              <w:rPr/>
              <w:t xml:space="preserve">Конвертор </w:t>
            </w:r>
            <w:r>
              <w:rPr>
                <w:b/>
              </w:rPr>
              <w:t>К01.1</w:t>
            </w:r>
            <w:r>
              <w:rPr/>
              <w:t xml:space="preserve"> с обновленной программой получит новую функцию для увеличения перегрузочной способности.</w:t>
              <w:br/>
              <w:br/>
              <w:t xml:space="preserve">В меню управления конвертором появится новая строчка: </w:t>
            </w:r>
            <w:r>
              <w:rPr>
                <w:b/>
              </w:rPr>
              <w:t>Adjustable notch</w:t>
            </w:r>
            <w:r>
              <w:rPr/>
              <w:t xml:space="preserve"> (регулируемая фильтрация).</w:t>
              <w:br/>
              <w:br/>
              <w:t xml:space="preserve">Использование этой функции будет полезно в ситуациях, когда рядом с рабочим каналом имеется мощный мешающий смежный канал. </w:t>
              <w:br/>
            </w:r>
            <w:r>
              <w:rPr>
                <w:b/>
              </w:rPr>
              <w:t>Adjustable notch</w:t>
            </w:r>
            <w:r>
              <w:rPr/>
              <w:t xml:space="preserve"> позволяет эффективно отстроиться от смежного канала, тем самым, повысив перегрузочную способность конвертора.</w:t>
              <w:br/>
              <w:br/>
              <w:t xml:space="preserve">Конвертор К01.1 будет доступен для аппаратной версии </w:t>
            </w:r>
            <w:r>
              <w:rPr>
                <w:b/>
              </w:rPr>
              <w:t xml:space="preserve">0.3.5 </w:t>
            </w:r>
            <w:r>
              <w:rPr/>
              <w:t xml:space="preserve">головной станции </w:t>
            </w:r>
            <w:r>
              <w:rPr>
                <w:lang w:val="ru-RU"/>
              </w:rPr>
              <w:t>Планар-СГ32</w:t>
            </w:r>
            <w:r>
              <w:rPr/>
              <w:t xml:space="preserve"> 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LibreOffice/5.4.2.2$Windows_x86 LibreOffice_project/22b09f6418e8c2d508a9eaf86b2399209b0990f4</Application>
  <Pages>1</Pages>
  <Words>71</Words>
  <Characters>515</Characters>
  <CharactersWithSpaces>588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2022-08-12T16:10:58Z</dcterms:created>
  <dc:creator/>
  <dc:description/>
  <dc:language>ru-RU</dc:language>
  <cp:lastModifiedBy/>
  <dcterms:modified xsi:type="dcterms:W3CDTF">2022-08-12T16:12:32Z</dcterms:modified>
  <cp:revision>1</cp:revision>
  <dc:subject/>
  <dc:title/>
</cp:coreProperties>
</file>